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1106" cy="1018032"/>
            <wp:effectExtent l="19050" t="0" r="9144" b="0"/>
            <wp:docPr id="286" name="Рисунок 286" descr="http://zelenomor.dagschool.com/_http_schools/1727/Zelenomor/admin/ckfinder/core/connector/php/connector.phpfck_user_files/images/Ks_ci1WX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zelenomor.dagschool.com/_http_schools/1727/Zelenomor/admin/ckfinder/core/connector/php/connector.phpfck_user_files/images/Ks_ci1WXfT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00" cy="101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28"/>
          <w:szCs w:val="28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28"/>
          <w:szCs w:val="28"/>
          <w:lang w:eastAsia="ru-RU"/>
        </w:rPr>
        <w:t>Единый Государственный Экзамен</w:t>
      </w: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kern w:val="36"/>
          <w:sz w:val="28"/>
          <w:szCs w:val="28"/>
          <w:lang w:eastAsia="ru-RU"/>
        </w:rPr>
        <w:t> - выбор будущего!</w:t>
      </w:r>
      <w:r w:rsidRPr="00832A69">
        <w:rPr>
          <w:rFonts w:ascii="Tahoma" w:eastAsia="Times New Roman" w:hAnsi="Tahoma" w:cs="Tahoma"/>
          <w:color w:val="000000"/>
          <w:kern w:val="36"/>
          <w:sz w:val="28"/>
          <w:szCs w:val="2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ЕГЭ 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–э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то основная форма государственной (итоговой) аттестации выпускников школ Российской Федерации.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644" w:hanging="360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5711825" cy="359410"/>
            <wp:effectExtent l="19050" t="0" r="3175" b="0"/>
            <wp:docPr id="144" name="Рисунок 144" descr="http://zelenomor.dagschool.com/_http_schools/1727/Zelenomor/admin/ckfinder/core/connector/php/connector.phpfck_user_files/images/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zelenomor.dagschool.com/_http_schools/1727/Zelenomor/admin/ckfinder/core/connector/php/connector.phpfck_user_files/images/41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644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644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644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644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FF00FF"/>
          <w:sz w:val="28"/>
          <w:szCs w:val="28"/>
          <w:u w:val="single"/>
          <w:lang w:eastAsia="ru-RU"/>
        </w:rPr>
        <w:t>Информация для родителей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u w:val="single"/>
          <w:lang w:eastAsia="ru-RU"/>
        </w:rPr>
        <w:t>Посоветуйте детям во время экзамена обратить внимание на следующее: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753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Wingdings" w:eastAsia="Times New Roman" w:hAnsi="Wingdings" w:cs="Tahoma"/>
          <w:color w:val="0000FF"/>
          <w:sz w:val="28"/>
          <w:szCs w:val="28"/>
          <w:lang w:eastAsia="ru-RU"/>
        </w:rPr>
        <w:t></w:t>
      </w:r>
      <w:r w:rsidRPr="00832A69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</w:t>
      </w: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>пробежать глазами весь тест, чтобы увидеть, какого типа задания в нем содержатся, это поможет настроиться на работу;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753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Wingdings" w:eastAsia="Times New Roman" w:hAnsi="Wingdings" w:cs="Tahoma"/>
          <w:color w:val="0000FF"/>
          <w:sz w:val="28"/>
          <w:szCs w:val="28"/>
          <w:lang w:eastAsia="ru-RU"/>
        </w:rPr>
        <w:t></w:t>
      </w:r>
      <w:r w:rsidRPr="00832A69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</w:t>
      </w: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 xml:space="preserve">внимательно прочитать вопрос до конца и понять его смысл (характерная ошибка во время тестирования - не дочитав до конца, по первым словам уже </w:t>
      </w:r>
      <w:proofErr w:type="gramStart"/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>предполагают</w:t>
      </w:r>
      <w:proofErr w:type="gramEnd"/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 xml:space="preserve"> ответ и торопятся его вписать);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753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Wingdings" w:eastAsia="Times New Roman" w:hAnsi="Wingdings" w:cs="Tahoma"/>
          <w:color w:val="0000FF"/>
          <w:sz w:val="28"/>
          <w:szCs w:val="28"/>
          <w:lang w:eastAsia="ru-RU"/>
        </w:rPr>
        <w:t></w:t>
      </w:r>
      <w:r w:rsidRPr="00832A69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</w:t>
      </w: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>если не знаешь ответа на вопрос или не уверен, пропусти его и отметь, чтобы потом к нему вернуться;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left="753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Wingdings" w:eastAsia="Times New Roman" w:hAnsi="Wingdings" w:cs="Tahoma"/>
          <w:color w:val="0000FF"/>
          <w:sz w:val="28"/>
          <w:szCs w:val="28"/>
          <w:lang w:eastAsia="ru-RU"/>
        </w:rPr>
        <w:t></w:t>
      </w:r>
      <w:r w:rsidRPr="00832A69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</w:t>
      </w: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>если не смог в течение отведенного времени ответить на вопрос, есть смысл положиться на свою интуицию и указать наиболее вероятный вариант.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FF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  <w:lang w:eastAsia="ru-RU"/>
        </w:rPr>
        <w:t>И помните: самое главное - это снизить напряжение и тревожность ребенка и обеспечить подходящие условия для занятий.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FF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FF"/>
          <w:sz w:val="12"/>
          <w:szCs w:val="12"/>
          <w:lang w:eastAsia="ru-RU"/>
        </w:rPr>
        <w:lastRenderedPageBreak/>
        <w:drawing>
          <wp:inline distT="0" distB="0" distL="0" distR="0">
            <wp:extent cx="5711825" cy="1420495"/>
            <wp:effectExtent l="19050" t="0" r="3175" b="0"/>
            <wp:docPr id="145" name="Рисунок 145" descr="http://zelenomor.dagschool.com/_http_schools/1727/Zelenomor/admin/ckfinder/core/connector/php/connector.phpfck_user_files/images/425366482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zelenomor.dagschool.com/_http_schools/1727/Zelenomor/admin/ckfinder/core/connector/php/connector.phpfck_user_files/images/425366482(1)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  <w:r w:rsidRPr="00832A69">
        <w:rPr>
          <w:rFonts w:ascii="Tahoma" w:eastAsia="Times New Roman" w:hAnsi="Tahoma" w:cs="Tahoma"/>
          <w:color w:val="355305"/>
          <w:sz w:val="20"/>
          <w:szCs w:val="20"/>
          <w:shd w:val="clear" w:color="auto" w:fill="FFFFFF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Monotype Corsiva" w:eastAsia="Times New Roman" w:hAnsi="Monotype Corsiva" w:cs="Tahoma"/>
          <w:b/>
          <w:bCs/>
          <w:color w:val="FF0000"/>
          <w:sz w:val="48"/>
          <w:szCs w:val="48"/>
          <w:lang w:eastAsia="ru-RU"/>
        </w:rPr>
        <w:t>Психологическая подготовка к ЕГЭ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       </w:t>
      </w:r>
      <w:r w:rsidRPr="00832A69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Единый государственный экзамен</w:t>
      </w: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 – это новая реальность в нашем образовательном пространстве. И, как все новое, он вызывает тревогу, недопонимание, даже негативные эмоциональные установки и убеждения. К тому же, экзаменационный стресс занимает одно из первых мест среди причин, вызывающих психическое напряжение.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832A6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Для психологической подготовки к ЕГЭ важно: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1. Знание особенностей и процедуры Единого государственного экзамена, изменение  негативных  эмоциональных установок на ЕГЭ: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u w:val="single"/>
          <w:lang w:eastAsia="ru-RU"/>
        </w:rPr>
        <w:t>а) владение полной информацией о самом экзамене, его целях и процедуре.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proofErr w:type="gram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(«ЕГЭ - это система бесплатных экзаменов по отдельным предметам.</w:t>
      </w:r>
      <w:proofErr w:type="gram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Результаты ЕГЭ одновременно учитываются в школьном аттестате и при поступлении в вузы. При  проведении этих экзаменов на всей территории России применяются однотипные задания и система независимой внешней оценки ( в том числе с помощью компьютера)</w:t>
      </w:r>
      <w:proofErr w:type="gram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,о</w:t>
      </w:r>
      <w:proofErr w:type="gram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снованная на использовании единой шкалы и критериев оценки. Экзамен по каждому предмету включает вопросы и задания трех разных типов.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В процессе сдачи ЕГЭ требуются: высокая мобильность, переключаемость; высокий уровень организации деятельности; высокая и устойчивая работоспособность; высокий уровень концентрации внимания, произвольности. </w:t>
      </w:r>
      <w:proofErr w:type="gram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Из личностных особенностей важна адекватная самооценка своих знаний, умений, способностей;  самостоятельность мышления и действия, целеустремленность»);</w:t>
      </w:r>
      <w:proofErr w:type="gramEnd"/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u w:val="single"/>
          <w:lang w:eastAsia="ru-RU"/>
        </w:rPr>
        <w:t>б) нахождение  плюсов  ЕГЭ.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339966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(Например, сдавать экзамены надо только в школе; возможность поступления  в несколько вузов одновременно;  экзаменационная оценка максимально объективна, нет предвзятого отношения к ученику; можно заметить и исправить ошибки при проверке собственной работы).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2. Умение пользоваться основными способами снижения тревоги, нервно-психического напряжения в стрессовой ситуации: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а)  аутотренинг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- позволяет человеку создать подходящий настрой, добиться спокойствия. Формулы аутотренинга направлены на подсознание.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Пример аутогенной тренировки 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( 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3-5 минут)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Сесть удобно, закрыть глаза. Спина прямая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.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уки лежат на коленях. Сосредоточиться на формуле «Я спокоен». Мысли отгонять не стоит, так как это вызовет дополнительное напряжение, позвольте им проплывать, подобно облакам в небе.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Мысленно повторить 5-6 раз: «Правая рука тяжелая».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Затем повторить исходную формулу: «Я спокоен».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Затем снова 5-6 раз произнесите: «Левая рука тяжелая».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Снова повторите мысленно: «Я спокоен. Я готов, я собран, я уверен в успехе!».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Для того чтобы привести тело в исходное состояние, сжать кисти в кулаки и открыть глаза, сделав глубокий вдох и выдох.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Возможны другие положительные утверждения для аутогенной тренировки.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б) релаксация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( 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мышечная или с помощью дыхания).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Состояние тревоги обычно связано с мышечным напряжением. Иногда для того, чтобы достичь спокойствия, достаточно бывает расслабиться. Сначала мышцы необходимо специально сильно напрячь, затем расслабить.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Примеры упражнений на релаксацию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«Дыхательная релаксация».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Дыхание на счет. Принять удобную позу,  закрыть  глаза и сосредоточиться на дыхании. На четыре счета делается вдох, на четыре счета - выдох.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Или: глубокий вдох, задержать дыхание и долгий выдох.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«Мышечная релаксация».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«Лимон».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«Представьте, что в левой руке у вас лимон. Сожмите руку в кулак так сильно, чтобы из лимона начал капать сок. Еще сильнее. А теперь 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бросьте лимон и почувствуйте, как ваша рука расслабилась, как ей приятно и спокойно». (Повторять с каждой рукой по 3 раза).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«Муха».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«Представьте, что вам на нос села муха и вам без помощи рук нужно прогнать ее.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Покрутите носом вправо и лево, наморщите его, напрягите все мышцы лица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…А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теперь расслабьте лицо. Муха улетела. Почувствуйте, как состояние покоя приятно разливается по вашему лицу…»(3 раза).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«Жмурки».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«Нужно зажмурить глаза, чтобы солнце не слепило их. Крепко-крепко сожмите веки. Еще сильнее, еще крепче. Но вот солнце 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уходит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и лицо можно расслабить…»(3 раза).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Для мышц ног, тела  подходит любое сначала их напряжение, затем расслабление.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Можно как бы «стряхнуть» с себя воображаемую воду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.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Начать с ладоней, локтей и плеч. При этом представляя, как все неприятное слетает с вас как с гуся вода. Потом - ноги, затем голова.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в)  медитация </w:t>
      </w: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- состояние глубокого сосредоточения на одном объекте.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FF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Выбрать любой предмет (часы, кольцо, ручку и т.д.) и положить его перед собой. В течение 4-х минут удерживайте все внимание на этом предмете, внимательно его рассматривайте, старайтесь не отвлекаться ни на какие посторонние мысли.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 Быть уверенным в себе.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Прежде всего, важно </w:t>
      </w: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u w:val="single"/>
          <w:lang w:eastAsia="ru-RU"/>
        </w:rPr>
        <w:t>вести себя</w:t>
      </w: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уверенно (уверенная поза, жесты, движения, голос) и тогда придет ощущение уверенности. Кроме того, у каждого есть свои собственные ресурсы, на которые можно опираться в стрессовой ситуации. Например, поможет упражнение «Мои ресурсы»: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339966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«Разделить лист бумаги на две части. В одной части написать: «Чем я могу похвастаться</w:t>
      </w:r>
      <w:proofErr w:type="gramStart"/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»(</w:t>
      </w:r>
      <w:proofErr w:type="gramEnd"/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те свои качества, которыми можете гордиться, которые считаете своими сильными сторонами). Когда первая часть упражнения будет выполнена, озаглавьте вторую часть листа «Чем это может мне помочь на экзамене»</w:t>
      </w:r>
      <w:proofErr w:type="gramStart"/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.Н</w:t>
      </w:r>
      <w:proofErr w:type="gramEnd"/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апротив каждой своей сильной стороны вы должны написать, каким образом она сможет помочь вам во время экзамена».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339966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 Правильная подготовка к экзамену: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lastRenderedPageBreak/>
        <w:t>а) придерживайтесь основного правила: «Не теряй времени зря». Перед началом подготовки к экзаменам необходимо просмотреть весь материал и отложить тот, что хорошо знаком, а начинать учить незнакомый, новый, сложный;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б) новый и сложный материал учите в то время суток, когда хорошо думается, то есть высока работоспособность. Обычно это утренние часы после хорошего отдыха;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в) подготовьте место для занятий: уберите со стола лишние вещи. Можно ввести в интерьер комнаты желтый и фиолетовый цвета, поскольку они повышают интеллектуальную активность. Для этого бывает достаточно какой-либо картинки в этих тонах;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г) составляйте план занятий на каждый день подготовки, четко определяя, что именно сегодня будет изучаться, какие именно разделы и темы;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proofErr w:type="spell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д</w:t>
      </w:r>
      <w:proofErr w:type="spell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) к трудно запоминаемому материалу необходимо возвращаться несколько раз, просматривать его в течение нескольких минут вечером, а затем еще раз утром;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е) составляйте планы конкретных тем</w:t>
      </w:r>
      <w:proofErr w:type="gram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,</w:t>
      </w:r>
      <w:proofErr w:type="gram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вопросов ; запишите их,  держите их в уме, а не зазубривайте всю тему полностью  «от» и «до».В конце каждого дня подготовки проверьте, как вы усвоили материал: вновь </w:t>
      </w:r>
      <w:proofErr w:type="spell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кратко</w:t>
      </w: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u w:val="single"/>
          <w:lang w:eastAsia="ru-RU"/>
        </w:rPr>
        <w:t>запишите</w:t>
      </w:r>
      <w:proofErr w:type="spell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 планы всех вопросов, тем, которые были проработаны;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ж) заучиваемый материал лучше разбить на смысловые куски, стараясь, чтобы их количество не превышало семи. Далее смысловые куски необходимо укрупнять и обобщать, выражая главную мысль одной фразой. Текст можно сильно сократить, представив его в виде схемы типа «звезды», «дерева», и т. п.;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proofErr w:type="spellStart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з</w:t>
      </w:r>
      <w:proofErr w:type="spellEnd"/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) пересказ текста своими словами приводит к лучшему его запоминанию, чем многократное чтение.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и) заботьтесь о своем здоровье. Во время подготовки к экзаменам нужно хорошо и вовремя питаться (соблюдайте режим). Не забывайте о прогулках и спорте, делайте перерывы, хорошо отдыхайте - сон вам необходим;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800080"/>
          <w:sz w:val="18"/>
          <w:szCs w:val="18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к) ежедневно выполняйте упражнения, которые способствуют снятию внутреннего напряжения, усталости, достижению расслабления.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FF00FF"/>
          <w:sz w:val="28"/>
          <w:szCs w:val="28"/>
          <w:lang w:eastAsia="ru-RU"/>
        </w:rPr>
        <w:t>Удачи вам, дорогие выпускники!!!</w:t>
      </w:r>
    </w:p>
    <w:p w:rsidR="00832A69" w:rsidRDefault="00832A69" w:rsidP="00832A6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ahoma"/>
          <w:color w:val="000000"/>
          <w:sz w:val="17"/>
          <w:szCs w:val="17"/>
          <w:lang w:eastAsia="ru-RU"/>
        </w:rPr>
      </w:pPr>
      <w:r w:rsidRPr="00832A69">
        <w:rPr>
          <w:rFonts w:ascii="Verdana" w:eastAsia="Times New Roman" w:hAnsi="Verdana" w:cs="Tahoma"/>
          <w:color w:val="000000"/>
          <w:sz w:val="17"/>
          <w:szCs w:val="17"/>
          <w:lang w:eastAsia="ru-RU"/>
        </w:rPr>
        <w:t> </w:t>
      </w:r>
    </w:p>
    <w:p w:rsidR="00694AD2" w:rsidRDefault="00694AD2" w:rsidP="00832A6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ahoma"/>
          <w:color w:val="000000"/>
          <w:sz w:val="17"/>
          <w:szCs w:val="17"/>
          <w:lang w:eastAsia="ru-RU"/>
        </w:rPr>
      </w:pPr>
    </w:p>
    <w:p w:rsidR="00694AD2" w:rsidRPr="00832A69" w:rsidRDefault="00694AD2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Verdana" w:eastAsia="Times New Roman" w:hAnsi="Verdana" w:cs="Tahoma"/>
          <w:color w:val="000000"/>
          <w:sz w:val="17"/>
          <w:szCs w:val="17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Monotype Corsiva" w:eastAsia="Times New Roman" w:hAnsi="Monotype Corsiva" w:cs="Tahoma"/>
          <w:b/>
          <w:bCs/>
          <w:color w:val="FF0000"/>
          <w:sz w:val="48"/>
          <w:szCs w:val="48"/>
          <w:lang w:eastAsia="ru-RU"/>
        </w:rPr>
        <w:lastRenderedPageBreak/>
        <w:t>Упражнения психологической разгрузки при подготовке к ЕГЭ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FF6600"/>
          <w:sz w:val="32"/>
          <w:szCs w:val="32"/>
          <w:lang w:eastAsia="ru-RU"/>
        </w:rPr>
        <w:t>Как подготовиться психологически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— Начинай готовиться к экзаменам заранее, понемногу, по частям, сохраняя спокойствие.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— Если очень трудно собраться с силами и с мыслями, постарайся запомнить сначала самое легкое, а потом переходи к изучению трудного материала.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— Ежедневно выполняй упражнения, способствующие снятию внутреннего напряжения, усталости, достижению расслабления.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Что делать, если устали глаза?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В период подготовки к экзаменам увеличивается нагрузка на глаза. Если устали глаза, значит, устал и организм: ему может не хватить сил для выполнения экзаменационного задания. Нужно сделать так, чтобы глаза отдохнули.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Выполни два любых упражнения: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— посмотри попеременно вверх-вниз (25 секунд), влево — вправо (15 секунд);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— напиши глазами свое имя, отчество, фамилию;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— попеременно фиксируй взгляд на удаленном предмете (20 секунд), потом на листе бумаги перед собой (20 секунд);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— нарисуй квадрат, треугольник — сначала по часовой стрелке, потом в противоположную сторону.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Режим дня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Раздели день на три части: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— готовься к экзаменам 8 часов в день;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— занимайся спортом, гуляй на свежем воздухе, сходи на дискотеку потанцуй — 8 часов;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— спи не менее 8 часов; если есть желание и потребность, сделай себе тихий час после обеда.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Питание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Питание должно быть 3–4-разовым, калорийным и богатым витаминами. Употребляй в пищу грецкие орехи, молочные продукты, рыбу, мясо, овощи, фрукты, шоколад. Еще один совет: перед экзаменами не следует наедаться.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Место для занятий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t>Организуй правильно свое рабочее пространство. Поставь на стол предметы или картинку в желтой и фиолетовой тональности, поскольку эти цвета повышают интеллектуальную активность.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Как запомнить большое количество материала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 xml:space="preserve">Повторяй материал по вопросам. Вначале вспомни и обязательно кратко запиши все, что знаешь, и лишь затем проверь правильность дат, основных фактов. Читая учебник, выделяй главные мысли — это опорные пункты ответа. Научись составлять краткий план ответа отдельно на каждый вопрос </w:t>
      </w:r>
      <w:r w:rsidRPr="00832A69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lastRenderedPageBreak/>
        <w:t>на маленьких листочках. В последний день перед экзаменом просмотри листочки с кратким планом ответа.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Как развивать мышление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1. Хочешь быть умным — научись разумно спрашивать, внимательно слушать, спокойно отвечать и молчать, когда нечего больше сказать.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2. Знания невозможно приобрести без мыслительных усилий, но и само мышление невозможно без знаний.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3. Развивать мышление — это насыщать свой ум знаниями. Источники знаний могут быть самыми разнообразными: школа, книги, телевидение, люди. Они дают информацию о предметах и явлениях, о человеке.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4. Мышление начинается с вопросов. Все открытия сделаны благодаря вопросам «Почему?» и «Как?». Учись ставить вопросы и искать ответы на них.5. Мышление активизируется тогда, когда готовые стандартные решения не дают возможности достичь желаемого результата. Поэтому для развития мышления важно формировать умение видеть предмет или явление с разных сторон, замечать новое в </w:t>
      </w:r>
      <w:proofErr w:type="gramStart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привычном</w:t>
      </w:r>
      <w:proofErr w:type="gramEnd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6. Способность замечать в предмете или явлении различные признаки, сравнивать между собой предметы или явления — необходимое свойство мышления.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7. Чем большее число признаков, сторон объекта видит человек, тем более гибко и совершенно его мышление. Это умение можно тренировать в играх на сообразительность, в решении логических задач и головоломок.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8. Мышление и речь </w:t>
      </w:r>
      <w:proofErr w:type="gramStart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неразрывны</w:t>
      </w:r>
      <w:proofErr w:type="gramEnd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. Непременное условие развития мышления — свободное изложение прочитанного, участие в дискуссиях, активное использование письменной речи, пересказ </w:t>
      </w:r>
      <w:proofErr w:type="gramStart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другому</w:t>
      </w:r>
      <w:proofErr w:type="gramEnd"/>
      <w:r w:rsidRPr="00832A69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 того, что не до конца понимаешь сам.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Некоторые закономерности запоминания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1. Трудность запоминания растет непропорционально объему. Большой отрывок учить полезнее, чем короткое изречение.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2. При одинаковой работе количество запоминаемого тем больше, чем выше степень понимания.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3. Распределенное заучивание лучше концентрированного. Лучше учить с перерывами, чем подряд, лучше понемногу, чем сразу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4. Эффективнее больше времени тратить на повторение по памяти, чем на простое многократное чтение.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5. Если работаешь с двумя материалами — </w:t>
      </w:r>
      <w:proofErr w:type="gramStart"/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большим</w:t>
      </w:r>
      <w:proofErr w:type="gramEnd"/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 и поменьше, разумно начинать с большего.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6. Во сне человек не запоминает, но и не забывает.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Условия поддержки работоспособности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  <w:t>1. Чередовать умственный и физический труд.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  <w:t>2. В гимнастических упражнениях предпочтение следует отдавать кувырку, свече, стойке на голове, так как усиливается приток крови к клеткам мозга.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  <w:lastRenderedPageBreak/>
        <w:t>3. Беречь глаза, делать перерыв каждые 20–30 минут (оторвать глаза от книги, посмотреть вдаль).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  <w:t>4. Минимум телевизионных передач!</w:t>
      </w:r>
    </w:p>
    <w:p w:rsidR="00832A69" w:rsidRPr="00832A69" w:rsidRDefault="00832A69" w:rsidP="00832A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832A69">
        <w:rPr>
          <w:rFonts w:ascii="Tahoma" w:eastAsia="Times New Roman" w:hAnsi="Tahoma" w:cs="Tahoma"/>
          <w:color w:val="993300"/>
          <w:sz w:val="12"/>
          <w:szCs w:val="12"/>
          <w:lang w:eastAsia="ru-RU"/>
        </w:rPr>
        <w:t> </w:t>
      </w:r>
    </w:p>
    <w:p w:rsidR="00832A69" w:rsidRPr="00832A69" w:rsidRDefault="00832A69" w:rsidP="00832A6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832A69">
        <w:rPr>
          <w:rFonts w:ascii="Tahoma" w:eastAsia="Times New Roman" w:hAnsi="Tahoma" w:cs="Tahoma"/>
          <w:color w:val="FF0000"/>
          <w:sz w:val="23"/>
          <w:szCs w:val="23"/>
          <w:shd w:val="clear" w:color="auto" w:fill="FFFF00"/>
          <w:lang w:eastAsia="ru-RU"/>
        </w:rPr>
        <w:t>АГИТ. ПЛАКАТЫ ЕГЭ</w:t>
      </w:r>
    </w:p>
    <w:p w:rsidR="00832A69" w:rsidRDefault="00832A69" w:rsidP="00832A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79" name="Рисунок 179" descr="http://dagogni1.dagschool.com/_http_schools/1753/dagogni1/admin/ckfinder/core/connector/php/connector.phpfck_user_files/images/in_img_201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dagogni1.dagschool.com/_http_schools/1753/dagogni1/admin/ckfinder/core/connector/php/connector.phpfck_user_files/images/in_img_20111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0" name="Рисунок 180" descr="http://dagogni1.dagschool.com/_http_schools/1753/dagogni1/admin/ckfinder/core/connector/php/connector.phpfck_user_files/images/in_img_201113_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dagogni1.dagschool.com/_http_schools/1753/dagogni1/admin/ckfinder/core/connector/php/connector.phpfck_user_files/images/in_img_201113_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2"/>
          <w:szCs w:val="12"/>
        </w:rPr>
        <w:t> </w:t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1" name="Рисунок 181" descr="http://dagogni1.dagschool.com/_http_schools/1753/dagogni1/admin/ckfinder/core/connector/php/connector.phpfck_user_files/images/in_img_201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dagogni1.dagschool.com/_http_schools/1753/dagogni1/admin/ckfinder/core/connector/php/connector.phpfck_user_files/images/in_img_20111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69" w:rsidRDefault="00832A69" w:rsidP="00832A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2"/>
          <w:szCs w:val="12"/>
        </w:rPr>
      </w:pPr>
    </w:p>
    <w:p w:rsidR="00832A69" w:rsidRDefault="00832A69" w:rsidP="00832A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2" name="Рисунок 182" descr="http://dagogni1.dagschool.com/_http_schools/1753/dagogni1/admin/ckfinder/core/connector/php/connector.phpfck_user_files/images/in_img_2011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dagogni1.dagschool.com/_http_schools/1753/dagogni1/admin/ckfinder/core/connector/php/connector.phpfck_user_files/images/in_img_201113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3" name="Рисунок 183" descr="http://dagogni1.dagschool.com/_http_schools/1753/dagogni1/admin/ckfinder/core/connector/php/connector.phpfck_user_files/images/in_img_2011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dagogni1.dagschool.com/_http_schools/1753/dagogni1/admin/ckfinder/core/connector/php/connector.phpfck_user_files/images/in_img_201113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4" name="Рисунок 184" descr="http://dagogni1.dagschool.com/_http_schools/1753/dagogni1/admin/ckfinder/core/connector/php/connector.phpfck_user_files/images/EGE_zadan_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dagogni1.dagschool.com/_http_schools/1753/dagogni1/admin/ckfinder/core/connector/php/connector.phpfck_user_files/images/EGE_zadan_b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69" w:rsidRDefault="00832A69" w:rsidP="00832A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5" name="Рисунок 185" descr="http://dagogni1.dagschool.com/_http_schools/1753/dagogni1/admin/ckfinder/core/connector/php/connector.phpfck_user_files/images/in_img_201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dagogni1.dagschool.com/_http_schools/1753/dagogni1/admin/ckfinder/core/connector/php/connector.phpfck_user_files/images/in_img_20111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6" name="Рисунок 186" descr="http://dagogni1.dagschool.com/_http_schools/1753/dagogni1/admin/ckfinder/core/connector/php/connector.phpfck_user_files/images/EGE_rege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dagogni1.dagschool.com/_http_schools/1753/dagogni1/admin/ckfinder/core/connector/php/connector.phpfck_user_files/images/EGE_regest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2"/>
          <w:szCs w:val="12"/>
        </w:rPr>
        <w:drawing>
          <wp:inline distT="0" distB="0" distL="0" distR="0">
            <wp:extent cx="1901825" cy="2694305"/>
            <wp:effectExtent l="19050" t="0" r="3175" b="0"/>
            <wp:docPr id="187" name="Рисунок 187" descr="http://dagogni1.dagschool.com/_http_schools/1753/dagogni1/admin/ckfinder/core/connector/php/connector.phpfck_user_files/images/EGE_sl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dagogni1.dagschool.com/_http_schools/1753/dagogni1/admin/ckfinder/core/connector/php/connector.phpfck_user_files/images/EGE_slov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CD" w:rsidRDefault="00F75ECD"/>
    <w:p w:rsidR="00694AD2" w:rsidRDefault="00694AD2"/>
    <w:p w:rsidR="00694AD2" w:rsidRDefault="00694AD2"/>
    <w:p w:rsidR="00694AD2" w:rsidRDefault="00694AD2"/>
    <w:p w:rsidR="00832A69" w:rsidRDefault="00832A69" w:rsidP="00832A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5615" cy="1426210"/>
            <wp:effectExtent l="19050" t="0" r="635" b="0"/>
            <wp:docPr id="283" name="Рисунок 283" descr="http://zelenomor.dagschool.com/_http_schools/1727/Zelenomor/admin/ckfinder/core/connector/php/connector.phpfck_user_files/images/734576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zelenomor.dagschool.com/_http_schools/1727/Zelenomor/admin/ckfinder/core/connector/php/connector.phpfck_user_files/images/73457665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A69" w:rsidSect="00F7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161E1"/>
    <w:multiLevelType w:val="multilevel"/>
    <w:tmpl w:val="F01E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04A83"/>
    <w:multiLevelType w:val="multilevel"/>
    <w:tmpl w:val="876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32A69"/>
    <w:rsid w:val="00003D6C"/>
    <w:rsid w:val="00004CB8"/>
    <w:rsid w:val="00007EC0"/>
    <w:rsid w:val="000278CD"/>
    <w:rsid w:val="00032FA4"/>
    <w:rsid w:val="0005323E"/>
    <w:rsid w:val="00070C75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C19EC"/>
    <w:rsid w:val="004C75AB"/>
    <w:rsid w:val="004E55A3"/>
    <w:rsid w:val="004F0698"/>
    <w:rsid w:val="005427AC"/>
    <w:rsid w:val="005507C2"/>
    <w:rsid w:val="00577012"/>
    <w:rsid w:val="005967BA"/>
    <w:rsid w:val="005A4749"/>
    <w:rsid w:val="005A523E"/>
    <w:rsid w:val="005B4BD9"/>
    <w:rsid w:val="005C039B"/>
    <w:rsid w:val="005C0B23"/>
    <w:rsid w:val="005D258C"/>
    <w:rsid w:val="0062257A"/>
    <w:rsid w:val="00625BA1"/>
    <w:rsid w:val="00637546"/>
    <w:rsid w:val="0063766B"/>
    <w:rsid w:val="00686026"/>
    <w:rsid w:val="00694AD2"/>
    <w:rsid w:val="006D11A6"/>
    <w:rsid w:val="006E768B"/>
    <w:rsid w:val="00705F94"/>
    <w:rsid w:val="00723B6A"/>
    <w:rsid w:val="00724603"/>
    <w:rsid w:val="00724803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2A69"/>
    <w:rsid w:val="008367C3"/>
    <w:rsid w:val="00851326"/>
    <w:rsid w:val="00851557"/>
    <w:rsid w:val="00862FC7"/>
    <w:rsid w:val="008755E1"/>
    <w:rsid w:val="00880573"/>
    <w:rsid w:val="008A4BA7"/>
    <w:rsid w:val="008B62CB"/>
    <w:rsid w:val="008C040B"/>
    <w:rsid w:val="009110E6"/>
    <w:rsid w:val="00926682"/>
    <w:rsid w:val="00954201"/>
    <w:rsid w:val="009635C5"/>
    <w:rsid w:val="009650C6"/>
    <w:rsid w:val="009664F4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2608B"/>
    <w:rsid w:val="00B42724"/>
    <w:rsid w:val="00B4707E"/>
    <w:rsid w:val="00B51752"/>
    <w:rsid w:val="00B573BD"/>
    <w:rsid w:val="00B76EC9"/>
    <w:rsid w:val="00B806F5"/>
    <w:rsid w:val="00B840A2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paragraph" w:styleId="1">
    <w:name w:val="heading 1"/>
    <w:basedOn w:val="a"/>
    <w:link w:val="10"/>
    <w:uiPriority w:val="9"/>
    <w:qFormat/>
    <w:rsid w:val="00832A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32A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A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2A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2A69"/>
    <w:rPr>
      <w:b/>
      <w:bCs/>
    </w:rPr>
  </w:style>
  <w:style w:type="character" w:styleId="a5">
    <w:name w:val="Emphasis"/>
    <w:basedOn w:val="a0"/>
    <w:uiPriority w:val="20"/>
    <w:qFormat/>
    <w:rsid w:val="00832A69"/>
    <w:rPr>
      <w:i/>
      <w:iCs/>
    </w:rPr>
  </w:style>
  <w:style w:type="character" w:styleId="a6">
    <w:name w:val="Hyperlink"/>
    <w:basedOn w:val="a0"/>
    <w:uiPriority w:val="99"/>
    <w:semiHidden/>
    <w:unhideWhenUsed/>
    <w:rsid w:val="00832A6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2A69"/>
  </w:style>
  <w:style w:type="paragraph" w:customStyle="1" w:styleId="date">
    <w:name w:val="date"/>
    <w:basedOn w:val="a"/>
    <w:rsid w:val="008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8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ks">
    <w:name w:val="t_links"/>
    <w:basedOn w:val="a"/>
    <w:rsid w:val="008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3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4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2071">
                  <w:marLeft w:val="86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8191">
                          <w:marLeft w:val="86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728889">
                          <w:marLeft w:val="19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43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9950">
          <w:marLeft w:val="14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21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822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1896</Words>
  <Characters>10808</Characters>
  <Application>Microsoft Office Word</Application>
  <DocSecurity>0</DocSecurity>
  <Lines>90</Lines>
  <Paragraphs>25</Paragraphs>
  <ScaleCrop>false</ScaleCrop>
  <Company/>
  <LinksUpToDate>false</LinksUpToDate>
  <CharactersWithSpaces>12679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User</cp:lastModifiedBy>
  <cp:revision>3</cp:revision>
  <dcterms:created xsi:type="dcterms:W3CDTF">2017-10-06T08:55:00Z</dcterms:created>
  <dcterms:modified xsi:type="dcterms:W3CDTF">2020-11-05T23:16:00Z</dcterms:modified>
</cp:coreProperties>
</file>